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C9" w:rsidRDefault="00F539C9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F539C9" w:rsidRDefault="00F539C9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F539C9" w:rsidRDefault="00F539C9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F539C9" w:rsidRPr="00A94DED" w:rsidRDefault="00F539C9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F539C9" w:rsidRDefault="00F539C9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F539C9" w:rsidRDefault="00F539C9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F539C9" w:rsidRDefault="00F539C9" w:rsidP="00996BE3">
      <w:pPr>
        <w:suppressAutoHyphens/>
        <w:jc w:val="center"/>
        <w:rPr>
          <w:b/>
          <w:bCs/>
          <w:sz w:val="28"/>
          <w:szCs w:val="28"/>
        </w:rPr>
      </w:pPr>
    </w:p>
    <w:p w:rsidR="00F539C9" w:rsidRPr="00996BE3" w:rsidRDefault="00F539C9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17</w:t>
      </w:r>
      <w:r w:rsidRPr="00996BE3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7</w:t>
      </w:r>
      <w:r w:rsidRPr="00996BE3">
        <w:rPr>
          <w:b/>
          <w:bCs/>
          <w:sz w:val="28"/>
          <w:szCs w:val="28"/>
          <w:u w:val="single"/>
        </w:rPr>
        <w:t xml:space="preserve">.2017 г. </w:t>
      </w:r>
      <w:r w:rsidRPr="00996BE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246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F539C9" w:rsidRPr="00996BE3" w:rsidRDefault="00F539C9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F539C9" w:rsidRPr="00857ABE" w:rsidRDefault="00F539C9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F539C9" w:rsidRDefault="00F539C9" w:rsidP="002F5453">
      <w:pPr>
        <w:pStyle w:val="NormalWeb"/>
        <w:spacing w:before="0" w:after="0"/>
        <w:rPr>
          <w:rStyle w:val="Strong"/>
          <w:sz w:val="28"/>
          <w:szCs w:val="28"/>
        </w:rPr>
      </w:pPr>
      <w:r w:rsidRPr="00857ABE">
        <w:rPr>
          <w:rStyle w:val="Strong"/>
          <w:sz w:val="28"/>
          <w:szCs w:val="28"/>
        </w:rPr>
        <w:t>О</w:t>
      </w:r>
      <w:r>
        <w:rPr>
          <w:rStyle w:val="Strong"/>
          <w:sz w:val="28"/>
          <w:szCs w:val="28"/>
        </w:rPr>
        <w:t xml:space="preserve">    </w:t>
      </w:r>
      <w:r w:rsidRPr="00857ABE">
        <w:rPr>
          <w:rStyle w:val="Strong"/>
          <w:sz w:val="28"/>
          <w:szCs w:val="28"/>
        </w:rPr>
        <w:t>создании</w:t>
      </w:r>
      <w:r>
        <w:rPr>
          <w:rStyle w:val="Strong"/>
          <w:sz w:val="28"/>
          <w:szCs w:val="28"/>
        </w:rPr>
        <w:t xml:space="preserve">   </w:t>
      </w:r>
      <w:r w:rsidRPr="00857ABE">
        <w:rPr>
          <w:rStyle w:val="Strong"/>
          <w:sz w:val="28"/>
          <w:szCs w:val="28"/>
        </w:rPr>
        <w:t>муниципаль</w:t>
      </w:r>
      <w:r>
        <w:rPr>
          <w:rStyle w:val="Strong"/>
          <w:sz w:val="28"/>
          <w:szCs w:val="28"/>
        </w:rPr>
        <w:t xml:space="preserve">ной инвентаризационной </w:t>
      </w:r>
    </w:p>
    <w:p w:rsidR="00F539C9" w:rsidRPr="00857ABE" w:rsidRDefault="00F539C9" w:rsidP="002F5453">
      <w:pPr>
        <w:pStyle w:val="NormalWeb"/>
        <w:spacing w:before="0" w:after="0"/>
        <w:rPr>
          <w:rStyle w:val="Strong"/>
          <w:sz w:val="28"/>
          <w:szCs w:val="28"/>
        </w:rPr>
      </w:pPr>
      <w:r w:rsidRPr="00857ABE">
        <w:rPr>
          <w:rStyle w:val="Strong"/>
          <w:sz w:val="28"/>
          <w:szCs w:val="28"/>
        </w:rPr>
        <w:t>комиссии по</w:t>
      </w:r>
      <w:r>
        <w:rPr>
          <w:rStyle w:val="Strong"/>
          <w:sz w:val="28"/>
          <w:szCs w:val="28"/>
        </w:rPr>
        <w:t xml:space="preserve"> </w:t>
      </w:r>
      <w:r w:rsidRPr="00857ABE">
        <w:rPr>
          <w:rStyle w:val="Strong"/>
          <w:sz w:val="28"/>
          <w:szCs w:val="28"/>
        </w:rPr>
        <w:t>проведению инвентаризации</w:t>
      </w:r>
      <w:r>
        <w:rPr>
          <w:rStyle w:val="Strong"/>
          <w:sz w:val="28"/>
          <w:szCs w:val="28"/>
        </w:rPr>
        <w:t xml:space="preserve"> </w:t>
      </w:r>
      <w:r w:rsidRPr="00857ABE">
        <w:rPr>
          <w:rStyle w:val="Strong"/>
          <w:sz w:val="28"/>
          <w:szCs w:val="28"/>
        </w:rPr>
        <w:t xml:space="preserve">дворовых </w:t>
      </w:r>
      <w:r w:rsidRPr="00857ABE">
        <w:rPr>
          <w:sz w:val="28"/>
          <w:szCs w:val="28"/>
        </w:rPr>
        <w:br/>
      </w:r>
      <w:r w:rsidRPr="00857ABE">
        <w:rPr>
          <w:rStyle w:val="Strong"/>
          <w:sz w:val="28"/>
          <w:szCs w:val="28"/>
        </w:rPr>
        <w:t xml:space="preserve">и общественных </w:t>
      </w:r>
      <w:r>
        <w:rPr>
          <w:rStyle w:val="Strong"/>
          <w:sz w:val="28"/>
          <w:szCs w:val="28"/>
        </w:rPr>
        <w:t xml:space="preserve">        </w:t>
      </w:r>
      <w:r w:rsidRPr="00857ABE">
        <w:rPr>
          <w:rStyle w:val="Strong"/>
          <w:sz w:val="28"/>
          <w:szCs w:val="28"/>
        </w:rPr>
        <w:t>территорий</w:t>
      </w:r>
      <w:r>
        <w:rPr>
          <w:rStyle w:val="Strong"/>
          <w:sz w:val="28"/>
          <w:szCs w:val="28"/>
        </w:rPr>
        <w:t xml:space="preserve">   </w:t>
      </w:r>
      <w:r w:rsidRPr="00857ABE">
        <w:rPr>
          <w:rStyle w:val="Strong"/>
          <w:sz w:val="28"/>
          <w:szCs w:val="28"/>
        </w:rPr>
        <w:t xml:space="preserve"> муниципального</w:t>
      </w:r>
    </w:p>
    <w:p w:rsidR="00F539C9" w:rsidRDefault="00F539C9" w:rsidP="002F5453">
      <w:pPr>
        <w:pStyle w:val="NormalWeb"/>
        <w:spacing w:before="0" w:after="0"/>
        <w:rPr>
          <w:rStyle w:val="Strong"/>
          <w:sz w:val="28"/>
          <w:szCs w:val="28"/>
        </w:rPr>
      </w:pPr>
      <w:r w:rsidRPr="00857ABE">
        <w:rPr>
          <w:rStyle w:val="Strong"/>
          <w:sz w:val="28"/>
          <w:szCs w:val="28"/>
        </w:rPr>
        <w:t xml:space="preserve">образования </w:t>
      </w:r>
      <w:r>
        <w:rPr>
          <w:rStyle w:val="Strong"/>
          <w:sz w:val="28"/>
          <w:szCs w:val="28"/>
        </w:rPr>
        <w:t xml:space="preserve">    </w:t>
      </w:r>
      <w:r w:rsidRPr="00857ABE">
        <w:rPr>
          <w:rStyle w:val="Strong"/>
          <w:sz w:val="28"/>
          <w:szCs w:val="28"/>
        </w:rPr>
        <w:t xml:space="preserve">«поселок </w:t>
      </w:r>
      <w:r>
        <w:rPr>
          <w:rStyle w:val="Strong"/>
          <w:sz w:val="28"/>
          <w:szCs w:val="28"/>
        </w:rPr>
        <w:t>Коренево</w:t>
      </w:r>
      <w:r w:rsidRPr="00857ABE">
        <w:rPr>
          <w:rStyle w:val="Strong"/>
          <w:sz w:val="28"/>
          <w:szCs w:val="28"/>
        </w:rPr>
        <w:t>»</w:t>
      </w:r>
      <w:r>
        <w:rPr>
          <w:rStyle w:val="Strong"/>
          <w:sz w:val="28"/>
          <w:szCs w:val="28"/>
        </w:rPr>
        <w:t xml:space="preserve">    </w:t>
      </w:r>
      <w:r w:rsidRPr="00857ABE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Кореневского</w:t>
      </w:r>
      <w:r w:rsidRPr="00857ABE">
        <w:rPr>
          <w:rStyle w:val="Strong"/>
          <w:sz w:val="28"/>
          <w:szCs w:val="28"/>
        </w:rPr>
        <w:t xml:space="preserve"> </w:t>
      </w:r>
    </w:p>
    <w:p w:rsidR="00F539C9" w:rsidRPr="00857ABE" w:rsidRDefault="00F539C9" w:rsidP="002F5453">
      <w:pPr>
        <w:pStyle w:val="NormalWeb"/>
        <w:spacing w:before="0" w:after="0"/>
        <w:rPr>
          <w:sz w:val="28"/>
          <w:szCs w:val="28"/>
        </w:rPr>
      </w:pPr>
      <w:r w:rsidRPr="00857ABE">
        <w:rPr>
          <w:rStyle w:val="Strong"/>
          <w:sz w:val="28"/>
          <w:szCs w:val="28"/>
        </w:rPr>
        <w:t xml:space="preserve">района </w:t>
      </w:r>
      <w:r>
        <w:rPr>
          <w:rStyle w:val="Strong"/>
          <w:sz w:val="28"/>
          <w:szCs w:val="28"/>
        </w:rPr>
        <w:t xml:space="preserve"> </w:t>
      </w:r>
      <w:r w:rsidRPr="00857ABE">
        <w:rPr>
          <w:rStyle w:val="Strong"/>
          <w:sz w:val="28"/>
          <w:szCs w:val="28"/>
        </w:rPr>
        <w:t>Курской</w:t>
      </w:r>
      <w:r>
        <w:rPr>
          <w:rStyle w:val="Strong"/>
          <w:sz w:val="28"/>
          <w:szCs w:val="28"/>
        </w:rPr>
        <w:t xml:space="preserve">  </w:t>
      </w:r>
      <w:r w:rsidRPr="00857ABE">
        <w:rPr>
          <w:rStyle w:val="Strong"/>
          <w:sz w:val="28"/>
          <w:szCs w:val="28"/>
        </w:rPr>
        <w:t xml:space="preserve"> области</w:t>
      </w:r>
    </w:p>
    <w:p w:rsidR="00F539C9" w:rsidRPr="00857ABE" w:rsidRDefault="00F539C9" w:rsidP="002F5453">
      <w:pPr>
        <w:ind w:firstLine="555"/>
        <w:jc w:val="both"/>
        <w:rPr>
          <w:sz w:val="28"/>
          <w:szCs w:val="28"/>
        </w:rPr>
      </w:pPr>
    </w:p>
    <w:p w:rsidR="00F539C9" w:rsidRPr="00857ABE" w:rsidRDefault="00F539C9" w:rsidP="00D31ACD">
      <w:pPr>
        <w:ind w:firstLine="555"/>
        <w:jc w:val="both"/>
        <w:rPr>
          <w:b/>
          <w:bCs/>
          <w:sz w:val="28"/>
          <w:szCs w:val="28"/>
        </w:rPr>
      </w:pPr>
      <w:r w:rsidRPr="00857ABE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>.10.</w:t>
      </w:r>
      <w:r w:rsidRPr="00857ABE">
        <w:rPr>
          <w:sz w:val="28"/>
          <w:szCs w:val="28"/>
        </w:rPr>
        <w:t>2003г</w:t>
      </w:r>
      <w:r>
        <w:rPr>
          <w:sz w:val="28"/>
          <w:szCs w:val="28"/>
        </w:rPr>
        <w:t>.</w:t>
      </w:r>
      <w:r w:rsidRPr="00857AB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постановлением Администрации Курской области  «Об утверждении Порядка инвентаризации дворовых и общественных территорий в муниципальных образования Курской области», Администрация поселка Коренево ПОСТАНОВЛЯЕТ: </w:t>
      </w:r>
    </w:p>
    <w:p w:rsidR="00F539C9" w:rsidRPr="00857ABE" w:rsidRDefault="00F539C9" w:rsidP="00D31ACD">
      <w:pPr>
        <w:pStyle w:val="NormalWeb"/>
        <w:ind w:firstLine="567"/>
        <w:jc w:val="both"/>
        <w:rPr>
          <w:sz w:val="28"/>
          <w:szCs w:val="28"/>
        </w:rPr>
      </w:pPr>
      <w:r w:rsidRPr="00857ABE">
        <w:rPr>
          <w:sz w:val="28"/>
          <w:szCs w:val="28"/>
        </w:rPr>
        <w:t xml:space="preserve">1. Создать и утвердить состав муниципальной </w:t>
      </w:r>
      <w:r>
        <w:rPr>
          <w:sz w:val="28"/>
          <w:szCs w:val="28"/>
        </w:rPr>
        <w:t xml:space="preserve">инвентаризационной </w:t>
      </w:r>
      <w:r w:rsidRPr="00857ABE">
        <w:rPr>
          <w:sz w:val="28"/>
          <w:szCs w:val="28"/>
        </w:rPr>
        <w:t xml:space="preserve">комиссии по проведению инвентаризации дворовых и общественных территорий муниципального образования «поселок </w:t>
      </w:r>
      <w:r>
        <w:rPr>
          <w:sz w:val="28"/>
          <w:szCs w:val="28"/>
        </w:rPr>
        <w:t>Коренево</w:t>
      </w:r>
      <w:r w:rsidRPr="00857ABE">
        <w:rPr>
          <w:sz w:val="28"/>
          <w:szCs w:val="28"/>
        </w:rPr>
        <w:t xml:space="preserve">» </w:t>
      </w:r>
      <w:r>
        <w:rPr>
          <w:sz w:val="28"/>
          <w:szCs w:val="28"/>
        </w:rPr>
        <w:t>Кореневского</w:t>
      </w:r>
      <w:r w:rsidRPr="00857ABE">
        <w:rPr>
          <w:sz w:val="28"/>
          <w:szCs w:val="28"/>
        </w:rPr>
        <w:t xml:space="preserve"> района Курской области, согласно приложению № 1 к настоящему постановлению.</w:t>
      </w:r>
    </w:p>
    <w:p w:rsidR="00F539C9" w:rsidRPr="00857ABE" w:rsidRDefault="00F539C9" w:rsidP="00D31ACD">
      <w:pPr>
        <w:pStyle w:val="NormalWeb"/>
        <w:ind w:firstLine="567"/>
        <w:jc w:val="both"/>
        <w:rPr>
          <w:sz w:val="28"/>
          <w:szCs w:val="28"/>
        </w:rPr>
      </w:pPr>
      <w:r w:rsidRPr="00857ABE">
        <w:rPr>
          <w:sz w:val="28"/>
          <w:szCs w:val="28"/>
        </w:rPr>
        <w:t xml:space="preserve">2. Утвердить Положение о муниципальной </w:t>
      </w:r>
      <w:r>
        <w:rPr>
          <w:sz w:val="28"/>
          <w:szCs w:val="28"/>
        </w:rPr>
        <w:t xml:space="preserve">инвентаризационной </w:t>
      </w:r>
      <w:r w:rsidRPr="00857ABE">
        <w:rPr>
          <w:sz w:val="28"/>
          <w:szCs w:val="28"/>
        </w:rPr>
        <w:t>комиссии по проведению инвентаризации дворовых и общественных территорий муниципального обра</w:t>
      </w:r>
      <w:r>
        <w:rPr>
          <w:sz w:val="28"/>
          <w:szCs w:val="28"/>
        </w:rPr>
        <w:t>зования «поселок Коренево</w:t>
      </w:r>
      <w:r w:rsidRPr="00857ABE">
        <w:rPr>
          <w:sz w:val="28"/>
          <w:szCs w:val="28"/>
        </w:rPr>
        <w:t xml:space="preserve">» </w:t>
      </w:r>
      <w:r>
        <w:rPr>
          <w:sz w:val="28"/>
          <w:szCs w:val="28"/>
        </w:rPr>
        <w:t>Кореневского</w:t>
      </w:r>
      <w:r w:rsidRPr="00857ABE">
        <w:rPr>
          <w:sz w:val="28"/>
          <w:szCs w:val="28"/>
        </w:rPr>
        <w:t xml:space="preserve"> района Курской области согласно приложению № 2 к настоящему постановлению.</w:t>
      </w:r>
    </w:p>
    <w:p w:rsidR="00F539C9" w:rsidRPr="00857ABE" w:rsidRDefault="00F539C9" w:rsidP="00D31ACD">
      <w:pPr>
        <w:pStyle w:val="NormalWeb"/>
        <w:ind w:firstLine="567"/>
        <w:jc w:val="both"/>
        <w:rPr>
          <w:sz w:val="28"/>
          <w:szCs w:val="28"/>
        </w:rPr>
      </w:pPr>
      <w:r w:rsidRPr="00857ABE">
        <w:rPr>
          <w:sz w:val="28"/>
          <w:szCs w:val="28"/>
        </w:rPr>
        <w:t xml:space="preserve">3.Разместить настоящее постановление в информационно-телекоммуникационной сети «Интернет» на официальном сайте  муниципального образования «поселок </w:t>
      </w:r>
      <w:r>
        <w:rPr>
          <w:sz w:val="28"/>
          <w:szCs w:val="28"/>
        </w:rPr>
        <w:t>Коренево</w:t>
      </w:r>
      <w:r w:rsidRPr="00857ABE">
        <w:rPr>
          <w:sz w:val="28"/>
          <w:szCs w:val="28"/>
        </w:rPr>
        <w:t xml:space="preserve">» </w:t>
      </w:r>
      <w:r>
        <w:rPr>
          <w:sz w:val="28"/>
          <w:szCs w:val="28"/>
        </w:rPr>
        <w:t>Кореневского</w:t>
      </w:r>
      <w:r w:rsidRPr="00857ABE">
        <w:rPr>
          <w:sz w:val="28"/>
          <w:szCs w:val="28"/>
        </w:rPr>
        <w:t xml:space="preserve"> района Курской области.</w:t>
      </w:r>
    </w:p>
    <w:p w:rsidR="00F539C9" w:rsidRPr="00857ABE" w:rsidRDefault="00F539C9" w:rsidP="00D31ACD">
      <w:pPr>
        <w:ind w:firstLine="567"/>
        <w:jc w:val="both"/>
        <w:rPr>
          <w:sz w:val="28"/>
          <w:szCs w:val="28"/>
        </w:rPr>
      </w:pPr>
      <w:r w:rsidRPr="00857ABE">
        <w:rPr>
          <w:sz w:val="28"/>
          <w:szCs w:val="28"/>
        </w:rPr>
        <w:t xml:space="preserve">4. Постановление вступает в силу со дня его подписания </w:t>
      </w:r>
    </w:p>
    <w:p w:rsidR="00F539C9" w:rsidRPr="00857ABE" w:rsidRDefault="00F539C9" w:rsidP="00D31ACD">
      <w:pPr>
        <w:ind w:firstLine="567"/>
        <w:jc w:val="both"/>
        <w:rPr>
          <w:sz w:val="28"/>
          <w:szCs w:val="28"/>
        </w:rPr>
      </w:pPr>
    </w:p>
    <w:p w:rsidR="00F539C9" w:rsidRPr="00915488" w:rsidRDefault="00F539C9" w:rsidP="00915488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15488">
        <w:rPr>
          <w:sz w:val="28"/>
          <w:szCs w:val="28"/>
        </w:rPr>
        <w:t xml:space="preserve">Глава </w:t>
      </w:r>
    </w:p>
    <w:p w:rsidR="00F539C9" w:rsidRPr="00915488" w:rsidRDefault="00F539C9" w:rsidP="00915488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15488">
        <w:rPr>
          <w:sz w:val="28"/>
          <w:szCs w:val="28"/>
        </w:rPr>
        <w:t>поселка Коренево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Сапронов</w:t>
      </w:r>
    </w:p>
    <w:p w:rsidR="00F539C9" w:rsidRDefault="00F539C9" w:rsidP="002F5453">
      <w:pPr>
        <w:pStyle w:val="NormalWeb"/>
        <w:jc w:val="right"/>
        <w:rPr>
          <w:b/>
          <w:bCs/>
        </w:rPr>
      </w:pPr>
    </w:p>
    <w:p w:rsidR="00F539C9" w:rsidRDefault="00F539C9" w:rsidP="002F5453">
      <w:pPr>
        <w:pStyle w:val="NormalWeb"/>
        <w:jc w:val="right"/>
        <w:rPr>
          <w:b/>
          <w:bCs/>
        </w:rPr>
      </w:pPr>
    </w:p>
    <w:p w:rsidR="00F539C9" w:rsidRPr="00D31ACD" w:rsidRDefault="00F539C9" w:rsidP="002F5453">
      <w:pPr>
        <w:pStyle w:val="NormalWeb"/>
        <w:jc w:val="right"/>
      </w:pPr>
      <w:r w:rsidRPr="00D31ACD">
        <w:t>Приложение №1</w:t>
      </w:r>
      <w:r w:rsidRPr="00D31ACD">
        <w:br/>
        <w:t xml:space="preserve">к постановлению Администрации </w:t>
      </w:r>
      <w:r w:rsidRPr="00D31ACD">
        <w:br/>
        <w:t xml:space="preserve">поселка Коренево </w:t>
      </w:r>
      <w:r w:rsidRPr="00D31ACD">
        <w:br/>
        <w:t>от 17.07.2017г. № 246 </w:t>
      </w:r>
    </w:p>
    <w:p w:rsidR="00F539C9" w:rsidRDefault="00F539C9" w:rsidP="00D31ACD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</w:p>
    <w:p w:rsidR="00F539C9" w:rsidRDefault="00F539C9" w:rsidP="00D31ACD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  <w:r w:rsidRPr="00D31ACD">
        <w:rPr>
          <w:rStyle w:val="Strong"/>
          <w:sz w:val="28"/>
          <w:szCs w:val="28"/>
        </w:rPr>
        <w:t>СОСТАВ</w:t>
      </w:r>
      <w:r w:rsidRPr="00D31ACD">
        <w:rPr>
          <w:sz w:val="28"/>
          <w:szCs w:val="28"/>
        </w:rPr>
        <w:br/>
      </w:r>
      <w:r w:rsidRPr="00D31ACD">
        <w:rPr>
          <w:rStyle w:val="Strong"/>
          <w:sz w:val="28"/>
          <w:szCs w:val="28"/>
        </w:rPr>
        <w:t xml:space="preserve">муниципальной инвентаризационной комиссии по проведению инвентаризации дворовых  и общественных территорий муниципального </w:t>
      </w:r>
    </w:p>
    <w:p w:rsidR="00F539C9" w:rsidRPr="00D31ACD" w:rsidRDefault="00F539C9" w:rsidP="00D31ACD">
      <w:pPr>
        <w:pStyle w:val="NormalWeb"/>
        <w:spacing w:before="0" w:after="0"/>
        <w:jc w:val="center"/>
        <w:rPr>
          <w:sz w:val="28"/>
          <w:szCs w:val="28"/>
        </w:rPr>
      </w:pPr>
      <w:r w:rsidRPr="00D31ACD">
        <w:rPr>
          <w:rStyle w:val="Strong"/>
          <w:sz w:val="28"/>
          <w:szCs w:val="28"/>
        </w:rPr>
        <w:t>образования «поселок Коренево» Кореневского района Курской области</w:t>
      </w: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Pr="00B14AA3" w:rsidRDefault="00F539C9" w:rsidP="002F5453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633"/>
        <w:gridCol w:w="3604"/>
        <w:gridCol w:w="2393"/>
      </w:tblGrid>
      <w:tr w:rsidR="00F539C9" w:rsidRPr="00B14AA3">
        <w:tc>
          <w:tcPr>
            <w:tcW w:w="594" w:type="dxa"/>
            <w:vAlign w:val="center"/>
          </w:tcPr>
          <w:p w:rsidR="00F539C9" w:rsidRPr="00B14AA3" w:rsidRDefault="00F539C9" w:rsidP="008901DE">
            <w:pPr>
              <w:jc w:val="center"/>
              <w:rPr>
                <w:b/>
                <w:bCs/>
                <w:sz w:val="28"/>
                <w:szCs w:val="28"/>
              </w:rPr>
            </w:pPr>
            <w:r w:rsidRPr="00B14AA3">
              <w:rPr>
                <w:b/>
                <w:bCs/>
                <w:sz w:val="28"/>
                <w:szCs w:val="28"/>
              </w:rPr>
              <w:t>№ п/п</w:t>
            </w:r>
          </w:p>
          <w:p w:rsidR="00F539C9" w:rsidRPr="00B14AA3" w:rsidRDefault="00F539C9" w:rsidP="008901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F539C9" w:rsidRPr="00B14AA3" w:rsidRDefault="00F539C9" w:rsidP="008901DE">
            <w:pPr>
              <w:jc w:val="center"/>
              <w:rPr>
                <w:b/>
                <w:bCs/>
                <w:sz w:val="28"/>
                <w:szCs w:val="28"/>
              </w:rPr>
            </w:pPr>
            <w:r w:rsidRPr="00B14AA3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997" w:type="dxa"/>
            <w:gridSpan w:val="2"/>
            <w:vAlign w:val="center"/>
          </w:tcPr>
          <w:p w:rsidR="00F539C9" w:rsidRPr="00B14AA3" w:rsidRDefault="00F539C9" w:rsidP="008901DE">
            <w:pPr>
              <w:jc w:val="center"/>
              <w:rPr>
                <w:b/>
                <w:bCs/>
                <w:sz w:val="28"/>
                <w:szCs w:val="28"/>
              </w:rPr>
            </w:pPr>
            <w:r w:rsidRPr="00B14AA3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Сапронов А.А.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Глава поселка Коренево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Председатель комиссии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Осокина Т.Н.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Заместитель Главы Администрации поселка Коренево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Зам. председателя комиссии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Акимова Н.А.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Начальник отдела строительства и ЖКХ Администрации  поселка Коренево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Секретарь комиссии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Быстрикова И.В.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строительства и ЖКХ Администрации поселка Коренево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Член комиссии (по согласованию)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5.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Безбабных Е.А.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14AA3">
              <w:rPr>
                <w:sz w:val="28"/>
                <w:szCs w:val="28"/>
              </w:rPr>
              <w:t>иректор ООО Управляющая компания «Жилищник»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Член комиссии (по согласованию)</w:t>
            </w:r>
          </w:p>
        </w:tc>
      </w:tr>
      <w:tr w:rsidR="00F539C9" w:rsidRPr="00B14AA3">
        <w:tc>
          <w:tcPr>
            <w:tcW w:w="594" w:type="dxa"/>
          </w:tcPr>
          <w:p w:rsidR="00F539C9" w:rsidRPr="00B14AA3" w:rsidRDefault="00F539C9" w:rsidP="008901DE">
            <w:pPr>
              <w:jc w:val="center"/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6.</w:t>
            </w:r>
          </w:p>
        </w:tc>
        <w:tc>
          <w:tcPr>
            <w:tcW w:w="263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Дубонос В.В.</w:t>
            </w:r>
          </w:p>
        </w:tc>
        <w:tc>
          <w:tcPr>
            <w:tcW w:w="3604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4AA3">
              <w:rPr>
                <w:sz w:val="28"/>
                <w:szCs w:val="28"/>
              </w:rPr>
              <w:t>редседатель ТСЖ «Коренево жилсервис»</w:t>
            </w:r>
          </w:p>
        </w:tc>
        <w:tc>
          <w:tcPr>
            <w:tcW w:w="2393" w:type="dxa"/>
          </w:tcPr>
          <w:p w:rsidR="00F539C9" w:rsidRPr="00B14AA3" w:rsidRDefault="00F539C9" w:rsidP="008901DE">
            <w:pPr>
              <w:rPr>
                <w:sz w:val="28"/>
                <w:szCs w:val="28"/>
              </w:rPr>
            </w:pPr>
            <w:r w:rsidRPr="00B14AA3">
              <w:rPr>
                <w:sz w:val="28"/>
                <w:szCs w:val="28"/>
              </w:rPr>
              <w:t>Член комиссии (по согласованию)</w:t>
            </w:r>
          </w:p>
        </w:tc>
      </w:tr>
    </w:tbl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Pr="00D42212" w:rsidRDefault="00F539C9" w:rsidP="002F5453">
      <w:pPr>
        <w:ind w:firstLine="900"/>
        <w:jc w:val="center"/>
        <w:rPr>
          <w:sz w:val="28"/>
          <w:szCs w:val="28"/>
        </w:rPr>
      </w:pPr>
    </w:p>
    <w:p w:rsidR="00F539C9" w:rsidRDefault="00F539C9" w:rsidP="002F5453">
      <w:pPr>
        <w:pStyle w:val="NormalWeb"/>
        <w:jc w:val="right"/>
        <w:rPr>
          <w:b/>
          <w:bCs/>
        </w:rPr>
      </w:pPr>
    </w:p>
    <w:p w:rsidR="00F539C9" w:rsidRDefault="00F539C9" w:rsidP="002F5453">
      <w:pPr>
        <w:pStyle w:val="NormalWeb"/>
        <w:jc w:val="right"/>
        <w:rPr>
          <w:b/>
          <w:bCs/>
        </w:rPr>
      </w:pPr>
    </w:p>
    <w:p w:rsidR="00F539C9" w:rsidRPr="00B14AA3" w:rsidRDefault="00F539C9" w:rsidP="002F5453">
      <w:pPr>
        <w:pStyle w:val="NormalWeb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14AA3">
        <w:t>Приложение №1</w:t>
      </w:r>
      <w:r w:rsidRPr="00B14AA3">
        <w:br/>
        <w:t xml:space="preserve">к постановлению Администрации </w:t>
      </w:r>
      <w:r w:rsidRPr="00B14AA3">
        <w:br/>
        <w:t xml:space="preserve">поселка </w:t>
      </w:r>
      <w:r>
        <w:t xml:space="preserve">Коренево </w:t>
      </w:r>
      <w:r>
        <w:br/>
        <w:t>от 17.07.</w:t>
      </w:r>
      <w:r w:rsidRPr="00B14AA3">
        <w:t>2017</w:t>
      </w:r>
      <w:r>
        <w:t>г.</w:t>
      </w:r>
      <w:r w:rsidRPr="00B14AA3">
        <w:t xml:space="preserve"> № </w:t>
      </w:r>
      <w:r>
        <w:t>246</w:t>
      </w:r>
      <w:r w:rsidRPr="00B14AA3">
        <w:t> </w:t>
      </w:r>
    </w:p>
    <w:p w:rsidR="00F539C9" w:rsidRDefault="00F539C9" w:rsidP="00B14AA3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  <w:r>
        <w:br/>
      </w:r>
      <w:r w:rsidRPr="00B14AA3">
        <w:rPr>
          <w:rStyle w:val="Strong"/>
          <w:sz w:val="28"/>
          <w:szCs w:val="28"/>
        </w:rPr>
        <w:t>ПОЛОЖЕНИЕ</w:t>
      </w:r>
      <w:r w:rsidRPr="00B14AA3">
        <w:rPr>
          <w:sz w:val="28"/>
          <w:szCs w:val="28"/>
        </w:rPr>
        <w:br/>
      </w:r>
      <w:r w:rsidRPr="00B14AA3">
        <w:rPr>
          <w:rStyle w:val="Strong"/>
          <w:sz w:val="28"/>
          <w:szCs w:val="28"/>
        </w:rPr>
        <w:t>о муниципальной инвентаризационной комиссии по проведению инвентаризации дворовых и общественных территорий муниципального</w:t>
      </w:r>
    </w:p>
    <w:p w:rsidR="00F539C9" w:rsidRPr="00B14AA3" w:rsidRDefault="00F539C9" w:rsidP="00B14AA3">
      <w:pPr>
        <w:pStyle w:val="NormalWeb"/>
        <w:spacing w:before="0" w:after="0"/>
        <w:jc w:val="center"/>
        <w:rPr>
          <w:sz w:val="28"/>
          <w:szCs w:val="28"/>
        </w:rPr>
      </w:pPr>
      <w:r w:rsidRPr="00B14AA3">
        <w:rPr>
          <w:rStyle w:val="Strong"/>
          <w:sz w:val="28"/>
          <w:szCs w:val="28"/>
        </w:rPr>
        <w:t xml:space="preserve"> образования</w:t>
      </w:r>
      <w:r>
        <w:rPr>
          <w:rStyle w:val="Strong"/>
          <w:sz w:val="28"/>
          <w:szCs w:val="28"/>
        </w:rPr>
        <w:t xml:space="preserve"> </w:t>
      </w:r>
      <w:r w:rsidRPr="00B14AA3">
        <w:rPr>
          <w:rStyle w:val="Strong"/>
          <w:sz w:val="28"/>
          <w:szCs w:val="28"/>
        </w:rPr>
        <w:t xml:space="preserve"> «поселок Коренево» Кореневского района Курской области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B14AA3">
        <w:rPr>
          <w:b/>
          <w:bCs/>
          <w:sz w:val="28"/>
          <w:szCs w:val="28"/>
        </w:rPr>
        <w:t>I. Общие положения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1.1. Настоящее Положение определяет функции и задачи муниципальной </w:t>
      </w:r>
      <w:r>
        <w:rPr>
          <w:sz w:val="28"/>
          <w:szCs w:val="28"/>
        </w:rPr>
        <w:t xml:space="preserve">инвентаризационной </w:t>
      </w:r>
      <w:r w:rsidRPr="00B14AA3">
        <w:rPr>
          <w:sz w:val="28"/>
          <w:szCs w:val="28"/>
        </w:rPr>
        <w:t xml:space="preserve">комиссии по проведению инвентаризации дворовых и общественных территорий муниципального образования «поселок </w:t>
      </w:r>
      <w:r>
        <w:rPr>
          <w:sz w:val="28"/>
          <w:szCs w:val="28"/>
        </w:rPr>
        <w:t>Коренево</w:t>
      </w:r>
      <w:r w:rsidRPr="00B14AA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Кореневского </w:t>
      </w:r>
      <w:r w:rsidRPr="00B14AA3">
        <w:rPr>
          <w:sz w:val="28"/>
          <w:szCs w:val="28"/>
        </w:rPr>
        <w:t xml:space="preserve">района Курской области (далее – Комиссия), действующей на территории муниципального образования «поселок </w:t>
      </w:r>
      <w:r>
        <w:rPr>
          <w:sz w:val="28"/>
          <w:szCs w:val="28"/>
        </w:rPr>
        <w:t>Коренево</w:t>
      </w:r>
      <w:r w:rsidRPr="00B14AA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Кореневского</w:t>
      </w:r>
      <w:r w:rsidRPr="00B14AA3">
        <w:rPr>
          <w:sz w:val="28"/>
          <w:szCs w:val="28"/>
        </w:rPr>
        <w:t xml:space="preserve"> района Курской области.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1.2. </w:t>
      </w:r>
      <w:r>
        <w:rPr>
          <w:sz w:val="28"/>
          <w:szCs w:val="28"/>
        </w:rPr>
        <w:t>Инвентаризационная к</w:t>
      </w:r>
      <w:r w:rsidRPr="00B14AA3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является постоянно действующим коллегиальным органом, созданным при Администрации поселка Коренево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  <w:r w:rsidRPr="00B14AA3">
        <w:rPr>
          <w:sz w:val="28"/>
          <w:szCs w:val="28"/>
        </w:rPr>
        <w:t>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Курской области, постановлением Администрации Курской области «Об утверждении Порядка инвентаризации дворовых и общественных территорий в муниципальных образованиях Курской области</w:t>
      </w:r>
      <w:r>
        <w:rPr>
          <w:sz w:val="28"/>
          <w:szCs w:val="28"/>
        </w:rPr>
        <w:t>»</w:t>
      </w:r>
      <w:r w:rsidRPr="00B14AA3">
        <w:rPr>
          <w:sz w:val="28"/>
          <w:szCs w:val="28"/>
        </w:rPr>
        <w:t xml:space="preserve">, Уставом муниципального образования «поселок </w:t>
      </w:r>
      <w:r>
        <w:rPr>
          <w:sz w:val="28"/>
          <w:szCs w:val="28"/>
        </w:rPr>
        <w:t>Коренево» Кореневского</w:t>
      </w:r>
      <w:r w:rsidRPr="00B14AA3">
        <w:rPr>
          <w:sz w:val="28"/>
          <w:szCs w:val="28"/>
        </w:rPr>
        <w:t xml:space="preserve"> района Курской области, а также настоящим Положением.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</w:p>
    <w:p w:rsidR="00F539C9" w:rsidRDefault="00F539C9" w:rsidP="007A1F8D">
      <w:pPr>
        <w:pStyle w:val="NormalWeb"/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B14AA3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>Порядок формирования состава инвентаризационной комиссии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2.1. </w:t>
      </w:r>
      <w:r>
        <w:rPr>
          <w:sz w:val="28"/>
          <w:szCs w:val="28"/>
        </w:rPr>
        <w:t>Инвентаризационная комиссия формируется из представителей, осуществляющих полномочия в области строительства или благоустройства территории поселка Коренево, дорожного хозяйства, жилищной политики, управления муниципальной собственностью, земельными ресурсами, санитарно-эпидемиологического благополучия и социальной защиты населения.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>2.2.</w:t>
      </w:r>
      <w:r>
        <w:rPr>
          <w:sz w:val="28"/>
          <w:szCs w:val="28"/>
        </w:rPr>
        <w:t xml:space="preserve"> Состав инвентаризационной комиссии формируется  в количестве не менее 5 человек (председателя комиссии, заместителя и иных членов комиссии)</w:t>
      </w:r>
      <w:r w:rsidRPr="00B14AA3">
        <w:rPr>
          <w:sz w:val="28"/>
          <w:szCs w:val="28"/>
        </w:rPr>
        <w:t>.</w:t>
      </w:r>
      <w:r>
        <w:rPr>
          <w:sz w:val="28"/>
          <w:szCs w:val="28"/>
        </w:rPr>
        <w:t xml:space="preserve"> Персональный состав утверждается постановлением Администрации поселка Коренево.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>2.3.</w:t>
      </w:r>
      <w:r>
        <w:rPr>
          <w:sz w:val="28"/>
          <w:szCs w:val="28"/>
        </w:rPr>
        <w:t xml:space="preserve"> Инвентаризационная комиссия правомочна на проведение инвентаризации и подписание документов, указанных в настоящем Положении при присутствии более 50% членов Комиссии.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B14AA3">
        <w:rPr>
          <w:b/>
          <w:bCs/>
          <w:sz w:val="28"/>
          <w:szCs w:val="28"/>
        </w:rPr>
        <w:t xml:space="preserve">III. Основные </w:t>
      </w:r>
      <w:r>
        <w:rPr>
          <w:b/>
          <w:bCs/>
          <w:sz w:val="28"/>
          <w:szCs w:val="28"/>
        </w:rPr>
        <w:t>задачи и функции  комиссии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3.1. </w:t>
      </w:r>
      <w:r>
        <w:rPr>
          <w:sz w:val="28"/>
          <w:szCs w:val="28"/>
        </w:rPr>
        <w:t>Основными задачами инвентаризационной комиссии являются: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и проведение инвентаризации дворовых и общественных территорий в соответствии с графиком утвержденным постановлением Администрации поселка Коренево и устанавливающим срок завершения в 2017году обследования всех подлежащих инвентаризации дворовых и общественных территорий и оформление паспортов благоустройства дворовых и общественных территорий до 1 сентября 2017 года (далее – график);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актуализации данных Администрации поселка Коренево с информацией о земельных участках многоквартирных домов (далее – МКД), объектах благоустройства, гражданах, являющихся  инвалидами и проживающими в соответствующих МКД;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эффективности  деятельности Администрации поселка Коренево в сфере благоустройства;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осуществление контроля за реализацией решений инвентаризационной комиссии.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Инвентаризационная комиссия для выполнения возложенных на неё  основных задач выполняет следующие функции: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инвентаризацию с выездом на место и фотофиксацией дворовых и общественных территорий с расположенными на них элементами благоустройства;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 результатам инвентаризации дворовых и общественных территорий составляет соответствующий Акт обследования дворовой территории и Акт обследования общественной территории, которые подписываются всеми присутствующими при инвентаризации  и передаются в Администрацию поселка Коренево для составления Паспорта благоустройства дворовой территории и Паспорта благоустройства общественной территории.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 осуществляет иные функции во исполнение возложенных на инвентаризационную комиссию задач.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B14AA3">
        <w:rPr>
          <w:b/>
          <w:bCs/>
          <w:sz w:val="28"/>
          <w:szCs w:val="28"/>
        </w:rPr>
        <w:t>IV.</w:t>
      </w:r>
      <w:r>
        <w:rPr>
          <w:b/>
          <w:bCs/>
          <w:sz w:val="28"/>
          <w:szCs w:val="28"/>
        </w:rPr>
        <w:t xml:space="preserve"> Организация деятельности инвентаризационной комиссии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4.1. </w:t>
      </w:r>
      <w:r>
        <w:rPr>
          <w:sz w:val="28"/>
          <w:szCs w:val="28"/>
        </w:rPr>
        <w:t>Основной формой деятельности инвентаризационной комиссии является заседание.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Заседание инвентаризационной комиссии проводятся по мере необходимости.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>4.3.</w:t>
      </w:r>
      <w:r>
        <w:rPr>
          <w:sz w:val="28"/>
          <w:szCs w:val="28"/>
        </w:rPr>
        <w:t xml:space="preserve"> Заседание комиссии ведет председатель или  по его поручению заместитель председателя инвентаризационной комиссии.</w:t>
      </w:r>
      <w:r w:rsidRPr="00B14AA3">
        <w:rPr>
          <w:sz w:val="28"/>
          <w:szCs w:val="28"/>
        </w:rPr>
        <w:t xml:space="preserve"> 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4.4. </w:t>
      </w:r>
      <w:r>
        <w:rPr>
          <w:sz w:val="28"/>
          <w:szCs w:val="28"/>
        </w:rPr>
        <w:t>Результатом инвентаризации является протокол, который подписывается председателем и секретарем, после чего рассматриваются и принимаются  общественной комиссией, созданной 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её утверждения в установленном порядке (далее – общественная комиссия).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4.5. </w:t>
      </w:r>
      <w:r>
        <w:rPr>
          <w:sz w:val="28"/>
          <w:szCs w:val="28"/>
        </w:rPr>
        <w:t>Председатель инвентаризационной комиссии: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представляет комиссию в органах государственной власти Курской области, органах местного самоуправления, общественных организациях;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приоритетные направления деятельности комиссии, организует работу инвентаризационной комиссии и председательствует на её заседаниях;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протоколы заседаний и другие документы инвентаризационной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формирует при участии членов комиссии и утверждает план работы, повестку заседания комиссии и состав иных лиц, приглашаемых на заседание инвентаризационной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 взаимодействует со структурными подразделениями Администрации поселка Коренево по направлениям деятельности инвентаризационной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решает  иные вопросы в установленной сфере деятельности инвентаризационной комиссии.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4.6. </w:t>
      </w:r>
      <w:r>
        <w:rPr>
          <w:sz w:val="28"/>
          <w:szCs w:val="28"/>
        </w:rPr>
        <w:t>Секретарь инвентаризационной комиссии: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готовит проект повестки для заседания инвентаризационной комиссии и проект протокола заседания инвентаризационной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текущую деятельность инвентаризационной комиссии и координирует деятельность ее членов;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информирует членов комиссии о времени, месте и повестке дня заседания комиссии не позднее 3 рабочих дней до её заседания;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контроль за исполнением протокольных решений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решает иные вопросы по поручению инвентаризационной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составляет и регистрирует Паспорта благоустройства дворовых и общественных территорий.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секретаря инвентаризационной комиссии его обязанности исполняет один из членов комиссии по поручению председателя, а в его отсутствии заместителя председателя комиссии.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>4.7.</w:t>
      </w:r>
      <w:r>
        <w:rPr>
          <w:sz w:val="28"/>
          <w:szCs w:val="28"/>
        </w:rPr>
        <w:t>Члены инвентаризационной комиссии: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участвуют в мероприятиях, проводимых комиссией, а  также в подготовке материалов по рассмотренным вопросам;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вносят предложения по формированию повестки дня заседаний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высказывают свое мнение по существу обсуждаемых вопросов на заседании комиссии;</w:t>
      </w:r>
    </w:p>
    <w:p w:rsidR="00F539C9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обладают равными правами при обсуждении вопросов и голосовании на заседании комиссии.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 ответственные за управление и содержание общего имущества МКД, с учетом выбранного способа управления МКД и иные  лица по согласованию с председателем комиссии. </w:t>
      </w:r>
    </w:p>
    <w:p w:rsidR="00F539C9" w:rsidRPr="00B14AA3" w:rsidRDefault="00F539C9" w:rsidP="007A1F8D"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 w:rsidRPr="00B14AA3">
        <w:rPr>
          <w:sz w:val="28"/>
          <w:szCs w:val="28"/>
        </w:rPr>
        <w:t xml:space="preserve">4.9. </w:t>
      </w:r>
      <w:r>
        <w:rPr>
          <w:sz w:val="28"/>
          <w:szCs w:val="28"/>
        </w:rPr>
        <w:t>Организационно-техническое сопровождение деятельности инвентаризационной комиссии обеспечивает Администрация поселка Коренево.</w:t>
      </w:r>
    </w:p>
    <w:p w:rsidR="00F539C9" w:rsidRDefault="00F539C9" w:rsidP="007A1F8D">
      <w:pPr>
        <w:pStyle w:val="NormalWeb"/>
        <w:spacing w:before="0" w:after="0"/>
        <w:ind w:firstLine="567"/>
        <w:jc w:val="right"/>
      </w:pPr>
      <w:r w:rsidRPr="00B14AA3">
        <w:rPr>
          <w:sz w:val="28"/>
          <w:szCs w:val="28"/>
        </w:rPr>
        <w:br/>
      </w:r>
      <w:r>
        <w:t xml:space="preserve">Утверждаю </w:t>
      </w:r>
      <w:r>
        <w:br/>
        <w:t>Председатель муниципальной</w:t>
      </w:r>
      <w:r>
        <w:br/>
        <w:t>инвентаризационной комиссии</w:t>
      </w:r>
      <w:r>
        <w:br/>
        <w:t>дворовых и общественных территорий</w:t>
      </w:r>
      <w:r>
        <w:br/>
        <w:t>муниципального образования</w:t>
      </w:r>
      <w:r>
        <w:br/>
        <w:t>«поселок Коренево» Кореневского района</w:t>
      </w:r>
      <w:r>
        <w:br/>
        <w:t>________________А.А. Сапронов</w:t>
      </w:r>
    </w:p>
    <w:p w:rsidR="00F539C9" w:rsidRDefault="00F539C9" w:rsidP="002F5453">
      <w:pPr>
        <w:pStyle w:val="NormalWeb"/>
        <w:spacing w:before="0" w:after="0"/>
        <w:jc w:val="center"/>
        <w:rPr>
          <w:rStyle w:val="Strong"/>
        </w:rPr>
      </w:pPr>
    </w:p>
    <w:p w:rsidR="00F539C9" w:rsidRDefault="00F539C9" w:rsidP="002F5453">
      <w:pPr>
        <w:pStyle w:val="NormalWeb"/>
        <w:spacing w:before="0" w:after="0"/>
        <w:jc w:val="center"/>
        <w:rPr>
          <w:rStyle w:val="Strong"/>
        </w:rPr>
      </w:pPr>
    </w:p>
    <w:p w:rsidR="00F539C9" w:rsidRDefault="00F539C9" w:rsidP="002F5453">
      <w:pPr>
        <w:pStyle w:val="NormalWeb"/>
        <w:spacing w:before="0" w:after="0"/>
        <w:jc w:val="center"/>
        <w:rPr>
          <w:rStyle w:val="Strong"/>
        </w:rPr>
      </w:pPr>
      <w:r>
        <w:rPr>
          <w:rStyle w:val="Strong"/>
        </w:rPr>
        <w:t>График</w:t>
      </w:r>
      <w:r>
        <w:br/>
      </w:r>
      <w:r>
        <w:rPr>
          <w:rStyle w:val="Strong"/>
        </w:rPr>
        <w:t>проведения инвентаризации дворовых и общественных территорий</w:t>
      </w:r>
      <w:r>
        <w:br/>
      </w:r>
      <w:r>
        <w:rPr>
          <w:rStyle w:val="Strong"/>
        </w:rPr>
        <w:t xml:space="preserve">муниципального образования «поселок Коренево» </w:t>
      </w:r>
    </w:p>
    <w:p w:rsidR="00F539C9" w:rsidRDefault="00F539C9" w:rsidP="002F5453">
      <w:pPr>
        <w:pStyle w:val="NormalWeb"/>
        <w:spacing w:before="0" w:after="0"/>
        <w:jc w:val="center"/>
        <w:rPr>
          <w:rStyle w:val="Strong"/>
        </w:rPr>
      </w:pPr>
      <w:r>
        <w:rPr>
          <w:rStyle w:val="Strong"/>
        </w:rPr>
        <w:t>Кореневского района Курской области</w:t>
      </w:r>
    </w:p>
    <w:p w:rsidR="00F539C9" w:rsidRDefault="00F539C9" w:rsidP="002F5453">
      <w:pPr>
        <w:pStyle w:val="NormalWeb"/>
        <w:spacing w:before="0" w:after="0"/>
        <w:jc w:val="center"/>
        <w:rPr>
          <w:rStyle w:val="Stron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1"/>
        <w:gridCol w:w="6610"/>
        <w:gridCol w:w="2065"/>
      </w:tblGrid>
      <w:tr w:rsidR="00F539C9" w:rsidTr="006B5A92">
        <w:tc>
          <w:tcPr>
            <w:tcW w:w="941" w:type="dxa"/>
            <w:vAlign w:val="center"/>
          </w:tcPr>
          <w:p w:rsidR="00F539C9" w:rsidRDefault="00F539C9" w:rsidP="008901DE">
            <w:pPr>
              <w:pStyle w:val="NormalWeb"/>
              <w:spacing w:before="0" w:after="0"/>
              <w:jc w:val="center"/>
            </w:pPr>
            <w:r>
              <w:rPr>
                <w:rStyle w:val="Strong"/>
              </w:rPr>
              <w:t>№ п/п</w:t>
            </w:r>
          </w:p>
        </w:tc>
        <w:tc>
          <w:tcPr>
            <w:tcW w:w="6610" w:type="dxa"/>
            <w:vAlign w:val="center"/>
          </w:tcPr>
          <w:p w:rsidR="00F539C9" w:rsidRDefault="00F539C9" w:rsidP="008901DE">
            <w:pPr>
              <w:pStyle w:val="NormalWeb"/>
              <w:jc w:val="center"/>
            </w:pPr>
            <w:r>
              <w:rPr>
                <w:rStyle w:val="Strong"/>
              </w:rPr>
              <w:t>Место проведения инвентаризации</w:t>
            </w:r>
          </w:p>
        </w:tc>
        <w:tc>
          <w:tcPr>
            <w:tcW w:w="2065" w:type="dxa"/>
            <w:vAlign w:val="bottom"/>
          </w:tcPr>
          <w:p w:rsidR="00F539C9" w:rsidRDefault="00F539C9" w:rsidP="008901DE">
            <w:pPr>
              <w:pStyle w:val="NormalWeb"/>
              <w:jc w:val="center"/>
            </w:pPr>
            <w:r>
              <w:rPr>
                <w:rStyle w:val="Strong"/>
              </w:rPr>
              <w:t>Дата и время проведения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Общественная территория, расположенная по адресу: п.Коренево, ул.70 лет Октября (Сквер )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24.07.17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12.00 -12.20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Общественная территория, расположенная по адресу:          п.Коренево, ул.70 лет Октября (Площадь)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24.07.17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12.30 -12.40</w:t>
            </w:r>
          </w:p>
        </w:tc>
      </w:tr>
      <w:tr w:rsidR="00F539C9" w:rsidTr="005630D1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F5351A">
            <w:pPr>
              <w:pStyle w:val="NormalWeb"/>
              <w:spacing w:before="0" w:after="0"/>
              <w:jc w:val="both"/>
            </w:pPr>
            <w:r>
              <w:t>Общественная территория, расположенная по адресу:          п.Коренево, ул. Красноармейская (Сквер)</w:t>
            </w:r>
          </w:p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24.07.17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12.50 -13.00</w:t>
            </w:r>
          </w:p>
        </w:tc>
      </w:tr>
      <w:tr w:rsidR="00F539C9" w:rsidTr="005630D1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F5351A">
            <w:pPr>
              <w:pStyle w:val="NormalWeb"/>
              <w:spacing w:before="0" w:after="0"/>
              <w:jc w:val="both"/>
            </w:pPr>
            <w:r>
              <w:t>Общественная территория, расположенная по адресу:          п.Коренево, ул. Ленина (Сквер)</w:t>
            </w:r>
          </w:p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24.07.17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13.20 -13.40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Общественная территория , расположенная по адресу:           п.Коренево, ул.Октябрьская (Фонтан)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24.07.17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14.00 -14.30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Дворовая территория (придомовая территория), расположенная по адресу: п.Коренево, ул.70 лет Октября, д.1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10.00 -10.20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Дворовая территория (придомовая территория), расположенная по адресу: п. .Коренево, ул.70 лет Октября, д.2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10.40 -11.00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Дворовая территория (придомовая территория), расположенная по адресу: п. .Коренево, ул.70 лет Октября, д.3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11.10 -11.30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  <w:vAlign w:val="bottom"/>
          </w:tcPr>
          <w:p w:rsidR="00F539C9" w:rsidRDefault="00F539C9" w:rsidP="008901DE">
            <w:pPr>
              <w:pStyle w:val="NormalWeb"/>
            </w:pPr>
            <w:r>
              <w:t>Дворовая территория (придомовая территория), расположенная по адресу: п. .Коренево, ул.70 лет Октября, д.4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11.40 -12.00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 .Коренево, ул.70 лет Октября, д.6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12.10 -12.30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д.7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14.00 -14.20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ул.70 лет Октября, д.8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14.40 -15.00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Октября. д.9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15.10 -15.30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ул.70 лет Октября. д.10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15.40 -16.00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ул.70 лет Октября. д.11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16.10 -16.30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Октября. д12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16.40 -17.00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Октября. д.13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17.10 -17.30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Октября. д.25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17.40 -18.00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Октября. д.27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26.07.17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18.10 -18.30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д.27а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10.00 -10.20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д.27б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10.40 -11.00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д.29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11.10 -11.30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д.29а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11.40 -12.00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д.29б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12.10 -12.30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Октября, д.31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14.00 -14.20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ул.70 лет Октября д.317А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14.40 -15.00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15.10 -15.30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д.5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15.40 -16.00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д.19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16.10 -16.30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д.21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16.40 -17.00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17.10 -17.30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д.23а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17.40 -18.00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д.25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27.07.17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18.10 -18.30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д.25а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10.00 -10.20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д.27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10.40 -11.00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д.29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11.10 -11.30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д.31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11.40 -12.00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д.33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12.10 -12.30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д.35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14.00 -14.20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Школьная, д.9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14.40 -15.00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 Коренево, ул. Октябрьская, д.2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15.10 -15.30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 Октябрьская, д.13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15.40 -16.00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 Октябрьская, д.26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16.10 -16.30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 Новостройка,д.3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16.40 -17.00</w:t>
            </w:r>
          </w:p>
        </w:tc>
      </w:tr>
      <w:tr w:rsidR="00F539C9" w:rsidTr="006B5A92">
        <w:tc>
          <w:tcPr>
            <w:tcW w:w="941" w:type="dxa"/>
          </w:tcPr>
          <w:p w:rsidR="00F539C9" w:rsidRDefault="00F539C9" w:rsidP="008901DE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Default="00F539C9" w:rsidP="008901DE">
            <w:pPr>
              <w:pStyle w:val="NormalWeb"/>
              <w:spacing w:before="0" w:after="0"/>
              <w:jc w:val="both"/>
              <w:rPr>
                <w:rStyle w:val="Strong"/>
              </w:rPr>
            </w:pPr>
            <w:r>
              <w:t>Дворовая территория (придомовая территория), расположенная по адресу: п.Коренево, ул.Ленина, д.25</w:t>
            </w:r>
          </w:p>
        </w:tc>
        <w:tc>
          <w:tcPr>
            <w:tcW w:w="2065" w:type="dxa"/>
          </w:tcPr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28.07.17</w:t>
            </w:r>
          </w:p>
          <w:p w:rsidR="00F539C9" w:rsidRDefault="00F539C9" w:rsidP="008901DE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17.10 -17.30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 Советская,д.28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29.07.17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16.40 -17.00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ул.Заводская, д.8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29.07.17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17.10 -17.30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 Заводская ,д.23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29.07.17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17.40 -18.00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ул.Заводская, д.25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29.07.17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18.10 -18.30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 Красноармейская,д.72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10.00 -10.20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ул.Красноармейская, д.74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10.30 -10.40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 Осипенко,д.2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11.00 -11.20</w:t>
            </w:r>
          </w:p>
        </w:tc>
      </w:tr>
      <w:tr w:rsidR="00F539C9" w:rsidTr="00586AF8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ул.Островского, д.8Б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11.30 -11.40</w:t>
            </w:r>
          </w:p>
        </w:tc>
      </w:tr>
      <w:tr w:rsidR="00F539C9" w:rsidTr="002D501F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 Круаской,д.147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12.00 -12.20</w:t>
            </w:r>
          </w:p>
        </w:tc>
      </w:tr>
      <w:tr w:rsidR="00F539C9" w:rsidTr="002D501F">
        <w:tc>
          <w:tcPr>
            <w:tcW w:w="941" w:type="dxa"/>
          </w:tcPr>
          <w:p w:rsidR="00F539C9" w:rsidRDefault="00F539C9" w:rsidP="00F5351A">
            <w:pPr>
              <w:pStyle w:val="NormalWeb"/>
              <w:numPr>
                <w:ilvl w:val="0"/>
                <w:numId w:val="9"/>
              </w:numPr>
              <w:spacing w:before="0" w:after="0"/>
              <w:jc w:val="center"/>
              <w:rPr>
                <w:rStyle w:val="Strong"/>
              </w:rPr>
            </w:pPr>
          </w:p>
        </w:tc>
        <w:tc>
          <w:tcPr>
            <w:tcW w:w="6610" w:type="dxa"/>
          </w:tcPr>
          <w:p w:rsidR="00F539C9" w:rsidRPr="00586AF8" w:rsidRDefault="00F539C9" w:rsidP="00F5351A">
            <w:pPr>
              <w:pStyle w:val="NormalWeb"/>
              <w:spacing w:before="0" w:after="0"/>
              <w:jc w:val="both"/>
              <w:rPr>
                <w:rStyle w:val="Strong"/>
                <w:b w:val="0"/>
                <w:bCs w:val="0"/>
              </w:rPr>
            </w:pPr>
            <w:r>
              <w:t>Дворовая территория (придомовая территория), расположенная по адресу: п.Коренево, ул.Св. Серафима Саровского, д.6А</w:t>
            </w:r>
          </w:p>
        </w:tc>
        <w:tc>
          <w:tcPr>
            <w:tcW w:w="2065" w:type="dxa"/>
          </w:tcPr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30.07.17</w:t>
            </w:r>
          </w:p>
          <w:p w:rsidR="00F539C9" w:rsidRDefault="00F539C9" w:rsidP="00F5351A">
            <w:pPr>
              <w:pStyle w:val="NormalWeb"/>
              <w:spacing w:before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12.30 -12.40</w:t>
            </w:r>
          </w:p>
        </w:tc>
      </w:tr>
    </w:tbl>
    <w:p w:rsidR="00F539C9" w:rsidRDefault="00F539C9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sectPr w:rsidR="00F539C9" w:rsidSect="00C74204">
      <w:headerReference w:type="default" r:id="rId8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C9" w:rsidRDefault="00F539C9">
      <w:r>
        <w:separator/>
      </w:r>
    </w:p>
  </w:endnote>
  <w:endnote w:type="continuationSeparator" w:id="0">
    <w:p w:rsidR="00F539C9" w:rsidRDefault="00F5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C9" w:rsidRDefault="00F539C9">
      <w:r>
        <w:separator/>
      </w:r>
    </w:p>
  </w:footnote>
  <w:footnote w:type="continuationSeparator" w:id="0">
    <w:p w:rsidR="00F539C9" w:rsidRDefault="00F53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C9" w:rsidRPr="00DC6AFE" w:rsidRDefault="00F539C9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DC6AFE">
      <w:rPr>
        <w:rStyle w:val="PageNumber"/>
        <w:sz w:val="24"/>
        <w:szCs w:val="24"/>
      </w:rPr>
      <w:fldChar w:fldCharType="end"/>
    </w:r>
  </w:p>
  <w:p w:rsidR="00F539C9" w:rsidRDefault="00F539C9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57D0A"/>
    <w:multiLevelType w:val="hybridMultilevel"/>
    <w:tmpl w:val="164A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2BBD"/>
    <w:rsid w:val="00004BB1"/>
    <w:rsid w:val="000056CC"/>
    <w:rsid w:val="000110F6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64F9E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2B4D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90"/>
    <w:rsid w:val="001345FC"/>
    <w:rsid w:val="00137C84"/>
    <w:rsid w:val="0015146C"/>
    <w:rsid w:val="00151FC6"/>
    <w:rsid w:val="001537E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1A4"/>
    <w:rsid w:val="00166FFC"/>
    <w:rsid w:val="00170E48"/>
    <w:rsid w:val="001721CF"/>
    <w:rsid w:val="001722F9"/>
    <w:rsid w:val="001749D4"/>
    <w:rsid w:val="00175EB5"/>
    <w:rsid w:val="0018238C"/>
    <w:rsid w:val="00183A4A"/>
    <w:rsid w:val="00183D6C"/>
    <w:rsid w:val="001843F2"/>
    <w:rsid w:val="00185487"/>
    <w:rsid w:val="00186E13"/>
    <w:rsid w:val="001901BA"/>
    <w:rsid w:val="001907B1"/>
    <w:rsid w:val="00191611"/>
    <w:rsid w:val="00193BD6"/>
    <w:rsid w:val="001B0471"/>
    <w:rsid w:val="001B195A"/>
    <w:rsid w:val="001B3384"/>
    <w:rsid w:val="001B3D75"/>
    <w:rsid w:val="001B4D3F"/>
    <w:rsid w:val="001C0034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4A96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249"/>
    <w:rsid w:val="002417E7"/>
    <w:rsid w:val="00241CE2"/>
    <w:rsid w:val="00242613"/>
    <w:rsid w:val="00243EBB"/>
    <w:rsid w:val="0025164E"/>
    <w:rsid w:val="00252009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803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3DA7"/>
    <w:rsid w:val="002B6D79"/>
    <w:rsid w:val="002C08B7"/>
    <w:rsid w:val="002C1BF4"/>
    <w:rsid w:val="002C775A"/>
    <w:rsid w:val="002D097B"/>
    <w:rsid w:val="002D296E"/>
    <w:rsid w:val="002D4AEA"/>
    <w:rsid w:val="002D501F"/>
    <w:rsid w:val="002E0E8E"/>
    <w:rsid w:val="002E0FCC"/>
    <w:rsid w:val="002E22C9"/>
    <w:rsid w:val="002E274B"/>
    <w:rsid w:val="002E3F0D"/>
    <w:rsid w:val="002E4322"/>
    <w:rsid w:val="002E5A3C"/>
    <w:rsid w:val="002E5EF5"/>
    <w:rsid w:val="002E6063"/>
    <w:rsid w:val="002E79B5"/>
    <w:rsid w:val="002F02BB"/>
    <w:rsid w:val="002F0E36"/>
    <w:rsid w:val="002F2EB8"/>
    <w:rsid w:val="002F42F9"/>
    <w:rsid w:val="002F5453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C60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0B5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1BED"/>
    <w:rsid w:val="0045261A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2BD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F062B"/>
    <w:rsid w:val="004F7168"/>
    <w:rsid w:val="00501CD0"/>
    <w:rsid w:val="00502AC1"/>
    <w:rsid w:val="00504D34"/>
    <w:rsid w:val="00514649"/>
    <w:rsid w:val="005147D0"/>
    <w:rsid w:val="0051546B"/>
    <w:rsid w:val="0052207F"/>
    <w:rsid w:val="00522AEB"/>
    <w:rsid w:val="0052620A"/>
    <w:rsid w:val="005306D7"/>
    <w:rsid w:val="00532557"/>
    <w:rsid w:val="00534837"/>
    <w:rsid w:val="00537382"/>
    <w:rsid w:val="005403B0"/>
    <w:rsid w:val="00541B6B"/>
    <w:rsid w:val="00545C2F"/>
    <w:rsid w:val="0054601C"/>
    <w:rsid w:val="005462B7"/>
    <w:rsid w:val="005464BA"/>
    <w:rsid w:val="00551AF8"/>
    <w:rsid w:val="00556623"/>
    <w:rsid w:val="00556A05"/>
    <w:rsid w:val="00557000"/>
    <w:rsid w:val="00561BDC"/>
    <w:rsid w:val="005630D1"/>
    <w:rsid w:val="00563737"/>
    <w:rsid w:val="005721F1"/>
    <w:rsid w:val="00575972"/>
    <w:rsid w:val="00577AB4"/>
    <w:rsid w:val="00577D46"/>
    <w:rsid w:val="00586A71"/>
    <w:rsid w:val="00586AF8"/>
    <w:rsid w:val="005875CB"/>
    <w:rsid w:val="00591FE6"/>
    <w:rsid w:val="0059349A"/>
    <w:rsid w:val="00597B43"/>
    <w:rsid w:val="005A0591"/>
    <w:rsid w:val="005A235B"/>
    <w:rsid w:val="005A6CDB"/>
    <w:rsid w:val="005A78B9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49DF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6DD"/>
    <w:rsid w:val="00680E02"/>
    <w:rsid w:val="00681E26"/>
    <w:rsid w:val="00686505"/>
    <w:rsid w:val="00691426"/>
    <w:rsid w:val="00691A24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5A92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0CDF"/>
    <w:rsid w:val="0077155C"/>
    <w:rsid w:val="007718F5"/>
    <w:rsid w:val="00775161"/>
    <w:rsid w:val="00775591"/>
    <w:rsid w:val="007816AC"/>
    <w:rsid w:val="007849E9"/>
    <w:rsid w:val="00785359"/>
    <w:rsid w:val="00785783"/>
    <w:rsid w:val="00786E2A"/>
    <w:rsid w:val="007870A8"/>
    <w:rsid w:val="0079008B"/>
    <w:rsid w:val="00790F31"/>
    <w:rsid w:val="00791DA4"/>
    <w:rsid w:val="00793D16"/>
    <w:rsid w:val="007A1F8D"/>
    <w:rsid w:val="007A609B"/>
    <w:rsid w:val="007A705F"/>
    <w:rsid w:val="007B1968"/>
    <w:rsid w:val="007B3528"/>
    <w:rsid w:val="007C169E"/>
    <w:rsid w:val="007C63E9"/>
    <w:rsid w:val="007D34DE"/>
    <w:rsid w:val="007D4BDE"/>
    <w:rsid w:val="007E212F"/>
    <w:rsid w:val="007E3077"/>
    <w:rsid w:val="007E6A42"/>
    <w:rsid w:val="007E6CD8"/>
    <w:rsid w:val="007F14CE"/>
    <w:rsid w:val="007F1B19"/>
    <w:rsid w:val="007F2A8C"/>
    <w:rsid w:val="007F7A1B"/>
    <w:rsid w:val="00800B9A"/>
    <w:rsid w:val="008015B5"/>
    <w:rsid w:val="0081553F"/>
    <w:rsid w:val="0081625A"/>
    <w:rsid w:val="00816EC4"/>
    <w:rsid w:val="0081743D"/>
    <w:rsid w:val="00817DCC"/>
    <w:rsid w:val="00824BEF"/>
    <w:rsid w:val="008271A5"/>
    <w:rsid w:val="008274FB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7ABE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384"/>
    <w:rsid w:val="00881740"/>
    <w:rsid w:val="00881EBC"/>
    <w:rsid w:val="00882E39"/>
    <w:rsid w:val="00882EF3"/>
    <w:rsid w:val="008901DE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1221"/>
    <w:rsid w:val="008E368E"/>
    <w:rsid w:val="008E5EA9"/>
    <w:rsid w:val="008F16BC"/>
    <w:rsid w:val="008F323E"/>
    <w:rsid w:val="00902A34"/>
    <w:rsid w:val="009030E2"/>
    <w:rsid w:val="00903C2C"/>
    <w:rsid w:val="00905C11"/>
    <w:rsid w:val="00910B6F"/>
    <w:rsid w:val="009126DB"/>
    <w:rsid w:val="00914AEA"/>
    <w:rsid w:val="00915488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5A94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7FA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48D9"/>
    <w:rsid w:val="009C18D0"/>
    <w:rsid w:val="009C2CDB"/>
    <w:rsid w:val="009C3021"/>
    <w:rsid w:val="009C45B7"/>
    <w:rsid w:val="009C4ADA"/>
    <w:rsid w:val="009C4E20"/>
    <w:rsid w:val="009C67CC"/>
    <w:rsid w:val="009C73F0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714D"/>
    <w:rsid w:val="00A61080"/>
    <w:rsid w:val="00A62812"/>
    <w:rsid w:val="00A6287F"/>
    <w:rsid w:val="00A654C6"/>
    <w:rsid w:val="00A65F90"/>
    <w:rsid w:val="00A65FCF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3646"/>
    <w:rsid w:val="00AA5697"/>
    <w:rsid w:val="00AB032A"/>
    <w:rsid w:val="00AB102D"/>
    <w:rsid w:val="00AB1C05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4AA3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3B90"/>
    <w:rsid w:val="00B5457D"/>
    <w:rsid w:val="00B60833"/>
    <w:rsid w:val="00B60D1A"/>
    <w:rsid w:val="00B610C2"/>
    <w:rsid w:val="00B61A96"/>
    <w:rsid w:val="00B648E4"/>
    <w:rsid w:val="00B66885"/>
    <w:rsid w:val="00B67080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2D7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3AC4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141B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00E0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EC1"/>
    <w:rsid w:val="00C954DC"/>
    <w:rsid w:val="00CA5104"/>
    <w:rsid w:val="00CA535C"/>
    <w:rsid w:val="00CA6658"/>
    <w:rsid w:val="00CB2B31"/>
    <w:rsid w:val="00CB34FF"/>
    <w:rsid w:val="00CB60D5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CF3732"/>
    <w:rsid w:val="00D02FCD"/>
    <w:rsid w:val="00D06B58"/>
    <w:rsid w:val="00D07D5E"/>
    <w:rsid w:val="00D1238C"/>
    <w:rsid w:val="00D157BD"/>
    <w:rsid w:val="00D20790"/>
    <w:rsid w:val="00D23A46"/>
    <w:rsid w:val="00D318EE"/>
    <w:rsid w:val="00D31ACD"/>
    <w:rsid w:val="00D341F9"/>
    <w:rsid w:val="00D365FF"/>
    <w:rsid w:val="00D40905"/>
    <w:rsid w:val="00D42212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A87"/>
    <w:rsid w:val="00DD09D6"/>
    <w:rsid w:val="00DD70E5"/>
    <w:rsid w:val="00DE0865"/>
    <w:rsid w:val="00DE237E"/>
    <w:rsid w:val="00DF1182"/>
    <w:rsid w:val="00DF13EF"/>
    <w:rsid w:val="00DF3057"/>
    <w:rsid w:val="00E02FBE"/>
    <w:rsid w:val="00E03678"/>
    <w:rsid w:val="00E07DBC"/>
    <w:rsid w:val="00E12FBE"/>
    <w:rsid w:val="00E13372"/>
    <w:rsid w:val="00E14B14"/>
    <w:rsid w:val="00E20C42"/>
    <w:rsid w:val="00E214A5"/>
    <w:rsid w:val="00E21C4B"/>
    <w:rsid w:val="00E23187"/>
    <w:rsid w:val="00E27573"/>
    <w:rsid w:val="00E30BAC"/>
    <w:rsid w:val="00E34EFC"/>
    <w:rsid w:val="00E3574A"/>
    <w:rsid w:val="00E419F9"/>
    <w:rsid w:val="00E423F1"/>
    <w:rsid w:val="00E44553"/>
    <w:rsid w:val="00E469A7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87FEF"/>
    <w:rsid w:val="00E909F3"/>
    <w:rsid w:val="00E90B92"/>
    <w:rsid w:val="00E928C8"/>
    <w:rsid w:val="00EA1BFB"/>
    <w:rsid w:val="00EA2338"/>
    <w:rsid w:val="00EB23F1"/>
    <w:rsid w:val="00EB2AE3"/>
    <w:rsid w:val="00EC0868"/>
    <w:rsid w:val="00EC0CC0"/>
    <w:rsid w:val="00EC1982"/>
    <w:rsid w:val="00EC5DA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12"/>
    <w:rsid w:val="00F10EDC"/>
    <w:rsid w:val="00F10FE0"/>
    <w:rsid w:val="00F11820"/>
    <w:rsid w:val="00F12ACF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351A"/>
    <w:rsid w:val="00F539C9"/>
    <w:rsid w:val="00F54D61"/>
    <w:rsid w:val="00F56DE0"/>
    <w:rsid w:val="00F57709"/>
    <w:rsid w:val="00F61790"/>
    <w:rsid w:val="00F66EB6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337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525</TotalTime>
  <Pages>8</Pages>
  <Words>2625</Words>
  <Characters>14963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36</cp:revision>
  <cp:lastPrinted>2017-08-09T11:20:00Z</cp:lastPrinted>
  <dcterms:created xsi:type="dcterms:W3CDTF">2017-03-15T14:02:00Z</dcterms:created>
  <dcterms:modified xsi:type="dcterms:W3CDTF">2017-08-10T12:59:00Z</dcterms:modified>
</cp:coreProperties>
</file>